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DDC" w:rsidRPr="00142DDC" w:rsidRDefault="00142DDC" w:rsidP="00142DD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noProof/>
          <w:kern w:val="3"/>
          <w:sz w:val="28"/>
          <w:szCs w:val="28"/>
        </w:rPr>
      </w:pPr>
      <w:r>
        <w:rPr>
          <w:rFonts w:ascii="Times New Roman" w:hAnsi="Times New Roman" w:cs="Times New Roman"/>
          <w:noProof/>
          <w:kern w:val="3"/>
          <w:sz w:val="28"/>
          <w:szCs w:val="28"/>
        </w:rPr>
        <w:drawing>
          <wp:inline distT="0" distB="0" distL="0" distR="0">
            <wp:extent cx="546100" cy="697230"/>
            <wp:effectExtent l="19050" t="0" r="635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972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DDC" w:rsidRPr="00142DDC" w:rsidRDefault="00142DDC" w:rsidP="00142DD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</w:pPr>
    </w:p>
    <w:p w:rsidR="00142DDC" w:rsidRPr="00142DDC" w:rsidRDefault="00142DDC" w:rsidP="00142DD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142DDC"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  <w:t>СОВЕТ</w:t>
      </w:r>
    </w:p>
    <w:p w:rsidR="00142DDC" w:rsidRPr="00142DDC" w:rsidRDefault="00142DDC" w:rsidP="00142DD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142DDC"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142DDC" w:rsidRPr="00142DDC" w:rsidRDefault="00142DDC" w:rsidP="00142DD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142DDC"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142DDC" w:rsidRPr="00142DDC" w:rsidRDefault="00142DDC" w:rsidP="00142DD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</w:pPr>
    </w:p>
    <w:p w:rsidR="00142DDC" w:rsidRPr="00142DDC" w:rsidRDefault="00142DDC" w:rsidP="00142DDC">
      <w:pPr>
        <w:widowControl/>
        <w:autoSpaceDE/>
        <w:autoSpaceDN/>
        <w:adjustRightInd/>
        <w:ind w:firstLine="706"/>
        <w:jc w:val="center"/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142DDC"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142DDC" w:rsidRPr="00142DDC" w:rsidRDefault="00142DDC" w:rsidP="00142DD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</w:pPr>
    </w:p>
    <w:p w:rsidR="00142DDC" w:rsidRPr="008D7296" w:rsidRDefault="008D7296" w:rsidP="00142DDC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kern w:val="3"/>
          <w:sz w:val="20"/>
          <w:szCs w:val="20"/>
          <w:lang w:eastAsia="ja-JP" w:bidi="fa-IR"/>
        </w:rPr>
      </w:pPr>
      <w:r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>от 27 ноября 2019 года                                                                                           №152</w:t>
      </w:r>
    </w:p>
    <w:p w:rsidR="00142DDC" w:rsidRPr="00142DDC" w:rsidRDefault="00142DDC" w:rsidP="00142DDC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</w:pPr>
    </w:p>
    <w:p w:rsidR="00142DDC" w:rsidRPr="00142DDC" w:rsidRDefault="00142DDC" w:rsidP="00142DDC">
      <w:pPr>
        <w:widowControl/>
        <w:shd w:val="clear" w:color="auto" w:fill="FFFFFF"/>
        <w:autoSpaceDE/>
        <w:autoSpaceDN/>
        <w:adjustRightInd/>
        <w:spacing w:before="5"/>
        <w:ind w:right="38" w:firstLine="0"/>
        <w:jc w:val="center"/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</w:pPr>
      <w:r w:rsidRPr="00142DDC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    город  Кропоткин</w:t>
      </w:r>
    </w:p>
    <w:p w:rsidR="00700DD8" w:rsidRDefault="00700DD8" w:rsidP="00C0530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00DD8" w:rsidRPr="00B12B14" w:rsidRDefault="00700DD8" w:rsidP="00C0530D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00DD8" w:rsidRPr="00B12B14" w:rsidRDefault="00700DD8" w:rsidP="00700DD8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2B14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муниципального образования Кавказский район от </w:t>
      </w:r>
      <w:r w:rsidR="00377978" w:rsidRPr="00B12B14">
        <w:rPr>
          <w:rFonts w:ascii="Times New Roman" w:hAnsi="Times New Roman" w:cs="Times New Roman"/>
          <w:b/>
          <w:sz w:val="28"/>
          <w:szCs w:val="28"/>
        </w:rPr>
        <w:t>26 ноября 2009</w:t>
      </w:r>
      <w:r w:rsidRPr="00B12B14">
        <w:rPr>
          <w:rFonts w:ascii="Times New Roman" w:hAnsi="Times New Roman" w:cs="Times New Roman"/>
          <w:b/>
          <w:sz w:val="28"/>
          <w:szCs w:val="28"/>
        </w:rPr>
        <w:t xml:space="preserve"> года №</w:t>
      </w:r>
      <w:r w:rsidR="00377978" w:rsidRPr="00B12B14">
        <w:rPr>
          <w:rFonts w:ascii="Times New Roman" w:hAnsi="Times New Roman" w:cs="Times New Roman"/>
          <w:b/>
          <w:sz w:val="28"/>
          <w:szCs w:val="28"/>
        </w:rPr>
        <w:t>15</w:t>
      </w:r>
      <w:r w:rsidRPr="00B12B14">
        <w:rPr>
          <w:rFonts w:ascii="Times New Roman" w:hAnsi="Times New Roman" w:cs="Times New Roman"/>
          <w:b/>
          <w:sz w:val="28"/>
          <w:szCs w:val="28"/>
        </w:rPr>
        <w:t>3 «</w:t>
      </w:r>
      <w:r w:rsidR="00377978" w:rsidRPr="00B12B14">
        <w:rPr>
          <w:rFonts w:ascii="Times New Roman" w:hAnsi="Times New Roman" w:cs="Times New Roman"/>
          <w:b/>
          <w:sz w:val="28"/>
          <w:szCs w:val="28"/>
        </w:rPr>
        <w:t>О едином налоге на вменённый доход для отдельных видов деятельности</w:t>
      </w:r>
      <w:r w:rsidRPr="00B12B14">
        <w:rPr>
          <w:rFonts w:ascii="Times New Roman" w:hAnsi="Times New Roman" w:cs="Times New Roman"/>
          <w:b/>
          <w:sz w:val="28"/>
          <w:szCs w:val="28"/>
        </w:rPr>
        <w:t>»</w:t>
      </w:r>
    </w:p>
    <w:p w:rsidR="00700DD8" w:rsidRPr="00B12B14" w:rsidRDefault="00700DD8" w:rsidP="00D3504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00DD8" w:rsidRPr="00B12B14" w:rsidRDefault="00700DD8" w:rsidP="00D3504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00DD8" w:rsidRPr="00B12B14" w:rsidRDefault="00B1584A" w:rsidP="0093555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12B1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9" w:history="1">
        <w:r w:rsidRPr="00B12B14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главой 26.3 части второй</w:t>
        </w:r>
      </w:hyperlink>
      <w:r w:rsidRPr="00B12B14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Федерации, </w:t>
      </w:r>
      <w:hyperlink r:id="rId10" w:history="1">
        <w:r w:rsidRPr="00B12B14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Федеральным законом</w:t>
        </w:r>
      </w:hyperlink>
      <w:r w:rsidR="00C0530D">
        <w:rPr>
          <w:rFonts w:ascii="Times New Roman" w:hAnsi="Times New Roman" w:cs="Times New Roman"/>
          <w:sz w:val="28"/>
          <w:szCs w:val="28"/>
        </w:rPr>
        <w:t xml:space="preserve"> от </w:t>
      </w:r>
      <w:r w:rsidR="00C56813">
        <w:rPr>
          <w:rFonts w:ascii="Times New Roman" w:hAnsi="Times New Roman" w:cs="Times New Roman"/>
          <w:sz w:val="28"/>
          <w:szCs w:val="28"/>
        </w:rPr>
        <w:t>29.09.2019 г.</w:t>
      </w:r>
      <w:r w:rsidR="00C0530D">
        <w:rPr>
          <w:rFonts w:ascii="Times New Roman" w:hAnsi="Times New Roman" w:cs="Times New Roman"/>
          <w:sz w:val="28"/>
          <w:szCs w:val="28"/>
        </w:rPr>
        <w:t xml:space="preserve"> № </w:t>
      </w:r>
      <w:r w:rsidR="00C56813">
        <w:rPr>
          <w:rFonts w:ascii="Times New Roman" w:hAnsi="Times New Roman" w:cs="Times New Roman"/>
          <w:sz w:val="28"/>
          <w:szCs w:val="28"/>
        </w:rPr>
        <w:t>325-</w:t>
      </w:r>
      <w:r w:rsidR="00C0530D">
        <w:rPr>
          <w:rFonts w:ascii="Times New Roman" w:hAnsi="Times New Roman" w:cs="Times New Roman"/>
          <w:sz w:val="28"/>
          <w:szCs w:val="28"/>
        </w:rPr>
        <w:t>ФЗ «</w:t>
      </w:r>
      <w:r w:rsidRPr="00B12B14">
        <w:rPr>
          <w:rFonts w:ascii="Times New Roman" w:hAnsi="Times New Roman" w:cs="Times New Roman"/>
          <w:sz w:val="28"/>
          <w:szCs w:val="28"/>
        </w:rPr>
        <w:t>О внесении изменений в час</w:t>
      </w:r>
      <w:r w:rsidR="00C56813">
        <w:rPr>
          <w:rFonts w:ascii="Times New Roman" w:hAnsi="Times New Roman" w:cs="Times New Roman"/>
          <w:sz w:val="28"/>
          <w:szCs w:val="28"/>
        </w:rPr>
        <w:t xml:space="preserve">ти первую и вторую </w:t>
      </w:r>
      <w:r w:rsidRPr="00B12B14">
        <w:rPr>
          <w:rFonts w:ascii="Times New Roman" w:hAnsi="Times New Roman" w:cs="Times New Roman"/>
          <w:sz w:val="28"/>
          <w:szCs w:val="28"/>
        </w:rPr>
        <w:t>Налогового кодекса Российской Федерации</w:t>
      </w:r>
      <w:r w:rsidR="00C0530D">
        <w:rPr>
          <w:rFonts w:ascii="Times New Roman" w:hAnsi="Times New Roman" w:cs="Times New Roman"/>
          <w:sz w:val="28"/>
          <w:szCs w:val="28"/>
        </w:rPr>
        <w:t>»</w:t>
      </w:r>
      <w:r w:rsidR="00563221">
        <w:rPr>
          <w:rFonts w:ascii="Times New Roman" w:hAnsi="Times New Roman" w:cs="Times New Roman"/>
          <w:sz w:val="28"/>
          <w:szCs w:val="28"/>
        </w:rPr>
        <w:t>,</w:t>
      </w:r>
      <w:r w:rsidRPr="00B12B14">
        <w:rPr>
          <w:rFonts w:ascii="Times New Roman" w:hAnsi="Times New Roman" w:cs="Times New Roman"/>
          <w:sz w:val="28"/>
          <w:szCs w:val="28"/>
        </w:rPr>
        <w:t xml:space="preserve"> Устав</w:t>
      </w:r>
      <w:r w:rsidR="0093555D" w:rsidRPr="00B12B14">
        <w:rPr>
          <w:rFonts w:ascii="Times New Roman" w:hAnsi="Times New Roman" w:cs="Times New Roman"/>
          <w:sz w:val="28"/>
          <w:szCs w:val="28"/>
        </w:rPr>
        <w:t xml:space="preserve">ом </w:t>
      </w:r>
      <w:r w:rsidRPr="00B12B1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3555D" w:rsidRPr="00B12B14">
        <w:rPr>
          <w:rFonts w:ascii="Times New Roman" w:hAnsi="Times New Roman" w:cs="Times New Roman"/>
          <w:sz w:val="28"/>
          <w:szCs w:val="28"/>
        </w:rPr>
        <w:t xml:space="preserve"> Кавказский район </w:t>
      </w:r>
      <w:r w:rsidR="00700DD8" w:rsidRPr="00B12B14">
        <w:rPr>
          <w:rFonts w:ascii="Times New Roman" w:hAnsi="Times New Roman" w:cs="Times New Roman"/>
          <w:sz w:val="28"/>
          <w:szCs w:val="28"/>
        </w:rPr>
        <w:t>Совет муниципального образования Кавказский район р е ш и л:</w:t>
      </w:r>
    </w:p>
    <w:p w:rsidR="0093555D" w:rsidRDefault="0093555D" w:rsidP="0093555D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1" w:name="sub_1"/>
      <w:r w:rsidRPr="00B12B14">
        <w:rPr>
          <w:rFonts w:ascii="Times New Roman" w:hAnsi="Times New Roman" w:cs="Times New Roman"/>
          <w:sz w:val="28"/>
          <w:szCs w:val="28"/>
        </w:rPr>
        <w:t xml:space="preserve">1. Внести в </w:t>
      </w:r>
      <w:hyperlink r:id="rId11" w:history="1">
        <w:r w:rsidRPr="00B12B14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решение</w:t>
        </w:r>
      </w:hyperlink>
      <w:r w:rsidRPr="00B12B14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Кавказский район от 26 ноября 2009 года №153 «О едином налоге на вменённый доход для отдельных видов деятельности» следующие изменения:</w:t>
      </w:r>
    </w:p>
    <w:p w:rsidR="00F37B0B" w:rsidRDefault="00763997" w:rsidP="0093555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F37B0B">
        <w:rPr>
          <w:rFonts w:ascii="Times New Roman" w:hAnsi="Times New Roman" w:cs="Times New Roman"/>
          <w:sz w:val="28"/>
          <w:szCs w:val="28"/>
        </w:rPr>
        <w:t xml:space="preserve">Втаблице 1 строки </w:t>
      </w:r>
    </w:p>
    <w:p w:rsidR="006A6711" w:rsidRPr="00F37B0B" w:rsidRDefault="006A6711" w:rsidP="0093555D">
      <w:pPr>
        <w:ind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7"/>
        <w:gridCol w:w="4191"/>
        <w:gridCol w:w="1680"/>
        <w:gridCol w:w="1680"/>
        <w:gridCol w:w="1680"/>
      </w:tblGrid>
      <w:tr w:rsidR="00C56813" w:rsidRPr="00763997" w:rsidTr="00C56813">
        <w:tc>
          <w:tcPr>
            <w:tcW w:w="777" w:type="dxa"/>
            <w:shd w:val="clear" w:color="auto" w:fill="auto"/>
          </w:tcPr>
          <w:p w:rsidR="00C56813" w:rsidRPr="00763997" w:rsidRDefault="00F37B0B" w:rsidP="00C56813">
            <w:pPr>
              <w:rPr>
                <w:rFonts w:ascii="Times New Roman" w:hAnsi="Times New Roman" w:cs="Times New Roman"/>
              </w:rPr>
            </w:pPr>
            <w:r w:rsidRPr="00763997">
              <w:rPr>
                <w:rFonts w:ascii="Times New Roman" w:hAnsi="Times New Roman" w:cs="Times New Roman"/>
              </w:rPr>
              <w:t>6</w:t>
            </w:r>
            <w:r w:rsidR="00C56813" w:rsidRPr="00763997">
              <w:rPr>
                <w:rFonts w:ascii="Times New Roman" w:hAnsi="Times New Roman" w:cs="Times New Roman"/>
              </w:rPr>
              <w:t>6</w:t>
            </w:r>
            <w:r w:rsidRPr="00763997">
              <w:rPr>
                <w:rFonts w:ascii="Times New Roman" w:hAnsi="Times New Roman" w:cs="Times New Roman"/>
              </w:rPr>
              <w:t>.6</w:t>
            </w:r>
          </w:p>
        </w:tc>
        <w:tc>
          <w:tcPr>
            <w:tcW w:w="4191" w:type="dxa"/>
            <w:shd w:val="clear" w:color="auto" w:fill="auto"/>
          </w:tcPr>
          <w:p w:rsidR="00C56813" w:rsidRPr="00763997" w:rsidRDefault="00C56813" w:rsidP="00A67475">
            <w:pPr>
              <w:ind w:firstLine="0"/>
              <w:rPr>
                <w:rFonts w:ascii="Times New Roman" w:hAnsi="Times New Roman" w:cs="Times New Roman"/>
              </w:rPr>
            </w:pPr>
            <w:r w:rsidRPr="00763997">
              <w:rPr>
                <w:rFonts w:ascii="Times New Roman" w:hAnsi="Times New Roman" w:cs="Times New Roman"/>
              </w:rPr>
              <w:t>Лекарственными средствами и препаратами (кроме реализации наркосодержащих препаратов)</w:t>
            </w:r>
          </w:p>
        </w:tc>
        <w:tc>
          <w:tcPr>
            <w:tcW w:w="1680" w:type="dxa"/>
            <w:shd w:val="clear" w:color="auto" w:fill="auto"/>
          </w:tcPr>
          <w:p w:rsidR="00C56813" w:rsidRPr="00763997" w:rsidRDefault="00C56813" w:rsidP="00C56813">
            <w:pPr>
              <w:jc w:val="center"/>
              <w:rPr>
                <w:rFonts w:ascii="Times New Roman" w:hAnsi="Times New Roman" w:cs="Times New Roman"/>
              </w:rPr>
            </w:pPr>
            <w:r w:rsidRPr="00763997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1680" w:type="dxa"/>
            <w:shd w:val="clear" w:color="auto" w:fill="auto"/>
          </w:tcPr>
          <w:p w:rsidR="00C56813" w:rsidRPr="00763997" w:rsidRDefault="00C56813" w:rsidP="00C56813">
            <w:pPr>
              <w:jc w:val="center"/>
              <w:rPr>
                <w:rFonts w:ascii="Times New Roman" w:hAnsi="Times New Roman" w:cs="Times New Roman"/>
              </w:rPr>
            </w:pPr>
            <w:r w:rsidRPr="00763997"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1680" w:type="dxa"/>
            <w:shd w:val="clear" w:color="auto" w:fill="auto"/>
          </w:tcPr>
          <w:p w:rsidR="00C56813" w:rsidRPr="00763997" w:rsidRDefault="00C56813" w:rsidP="00C56813">
            <w:pPr>
              <w:jc w:val="center"/>
              <w:rPr>
                <w:rFonts w:ascii="Times New Roman" w:hAnsi="Times New Roman" w:cs="Times New Roman"/>
              </w:rPr>
            </w:pPr>
            <w:r w:rsidRPr="00763997">
              <w:rPr>
                <w:rFonts w:ascii="Times New Roman" w:hAnsi="Times New Roman" w:cs="Times New Roman"/>
              </w:rPr>
              <w:t>0,19</w:t>
            </w:r>
          </w:p>
        </w:tc>
      </w:tr>
      <w:tr w:rsidR="00C56813" w:rsidRPr="00763997" w:rsidTr="00C56813">
        <w:tc>
          <w:tcPr>
            <w:tcW w:w="777" w:type="dxa"/>
            <w:shd w:val="clear" w:color="auto" w:fill="auto"/>
          </w:tcPr>
          <w:p w:rsidR="00C56813" w:rsidRPr="00763997" w:rsidRDefault="00F37B0B" w:rsidP="00C56813">
            <w:pPr>
              <w:rPr>
                <w:rFonts w:ascii="Times New Roman" w:hAnsi="Times New Roman" w:cs="Times New Roman"/>
              </w:rPr>
            </w:pPr>
            <w:r w:rsidRPr="00763997">
              <w:rPr>
                <w:rFonts w:ascii="Times New Roman" w:hAnsi="Times New Roman" w:cs="Times New Roman"/>
              </w:rPr>
              <w:t>66.7</w:t>
            </w:r>
          </w:p>
        </w:tc>
        <w:tc>
          <w:tcPr>
            <w:tcW w:w="4191" w:type="dxa"/>
            <w:shd w:val="clear" w:color="auto" w:fill="auto"/>
          </w:tcPr>
          <w:p w:rsidR="00C56813" w:rsidRPr="00763997" w:rsidRDefault="00C56813" w:rsidP="00A67475">
            <w:pPr>
              <w:ind w:firstLine="0"/>
              <w:rPr>
                <w:rFonts w:ascii="Times New Roman" w:hAnsi="Times New Roman" w:cs="Times New Roman"/>
              </w:rPr>
            </w:pPr>
            <w:r w:rsidRPr="00763997">
              <w:rPr>
                <w:rFonts w:ascii="Times New Roman" w:hAnsi="Times New Roman" w:cs="Times New Roman"/>
              </w:rPr>
              <w:t>Лекарственными средствами и препаратами, включая наркосодержащие препараты, находящиеся на строгом учете</w:t>
            </w:r>
          </w:p>
        </w:tc>
        <w:tc>
          <w:tcPr>
            <w:tcW w:w="1680" w:type="dxa"/>
            <w:shd w:val="clear" w:color="auto" w:fill="auto"/>
          </w:tcPr>
          <w:p w:rsidR="00C56813" w:rsidRPr="00763997" w:rsidRDefault="00C56813" w:rsidP="00C56813">
            <w:pPr>
              <w:jc w:val="center"/>
              <w:rPr>
                <w:rFonts w:ascii="Times New Roman" w:hAnsi="Times New Roman" w:cs="Times New Roman"/>
              </w:rPr>
            </w:pPr>
            <w:r w:rsidRPr="00763997">
              <w:rPr>
                <w:rFonts w:ascii="Times New Roman" w:hAnsi="Times New Roman" w:cs="Times New Roman"/>
              </w:rPr>
              <w:t>0,59</w:t>
            </w:r>
          </w:p>
        </w:tc>
        <w:tc>
          <w:tcPr>
            <w:tcW w:w="1680" w:type="dxa"/>
            <w:shd w:val="clear" w:color="auto" w:fill="auto"/>
          </w:tcPr>
          <w:p w:rsidR="00C56813" w:rsidRPr="00763997" w:rsidRDefault="00C56813" w:rsidP="00C56813">
            <w:pPr>
              <w:jc w:val="center"/>
              <w:rPr>
                <w:rFonts w:ascii="Times New Roman" w:hAnsi="Times New Roman" w:cs="Times New Roman"/>
              </w:rPr>
            </w:pPr>
            <w:r w:rsidRPr="00763997">
              <w:rPr>
                <w:rFonts w:ascii="Times New Roman" w:hAnsi="Times New Roman" w:cs="Times New Roman"/>
              </w:rPr>
              <w:t>0,144</w:t>
            </w:r>
          </w:p>
        </w:tc>
        <w:tc>
          <w:tcPr>
            <w:tcW w:w="1680" w:type="dxa"/>
            <w:shd w:val="clear" w:color="auto" w:fill="auto"/>
          </w:tcPr>
          <w:p w:rsidR="00C56813" w:rsidRPr="00763997" w:rsidRDefault="00C56813" w:rsidP="00C56813">
            <w:pPr>
              <w:jc w:val="center"/>
              <w:rPr>
                <w:rFonts w:ascii="Times New Roman" w:hAnsi="Times New Roman" w:cs="Times New Roman"/>
              </w:rPr>
            </w:pPr>
            <w:r w:rsidRPr="00763997">
              <w:rPr>
                <w:rFonts w:ascii="Times New Roman" w:hAnsi="Times New Roman" w:cs="Times New Roman"/>
              </w:rPr>
              <w:t>0,11</w:t>
            </w:r>
          </w:p>
        </w:tc>
      </w:tr>
    </w:tbl>
    <w:p w:rsidR="00783B1B" w:rsidRDefault="00B53304" w:rsidP="0093555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Заменить строками</w:t>
      </w:r>
      <w:r w:rsidR="00F37B0B">
        <w:rPr>
          <w:rFonts w:ascii="Times New Roman" w:hAnsi="Times New Roman" w:cs="Times New Roman"/>
          <w:sz w:val="28"/>
          <w:szCs w:val="28"/>
        </w:rPr>
        <w:t>:</w:t>
      </w:r>
    </w:p>
    <w:p w:rsidR="004702B3" w:rsidRDefault="004702B3" w:rsidP="0093555D">
      <w:pPr>
        <w:ind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7"/>
        <w:gridCol w:w="4191"/>
        <w:gridCol w:w="1680"/>
        <w:gridCol w:w="1680"/>
        <w:gridCol w:w="1680"/>
      </w:tblGrid>
      <w:tr w:rsidR="00F37B0B" w:rsidRPr="00763997" w:rsidTr="00F37B0B">
        <w:tc>
          <w:tcPr>
            <w:tcW w:w="777" w:type="dxa"/>
            <w:shd w:val="clear" w:color="auto" w:fill="auto"/>
          </w:tcPr>
          <w:p w:rsidR="00F37B0B" w:rsidRPr="00763997" w:rsidRDefault="00F37B0B" w:rsidP="00F37B0B">
            <w:pPr>
              <w:rPr>
                <w:rFonts w:ascii="Times New Roman" w:hAnsi="Times New Roman" w:cs="Times New Roman"/>
              </w:rPr>
            </w:pPr>
            <w:r w:rsidRPr="00763997">
              <w:rPr>
                <w:rFonts w:ascii="Times New Roman" w:hAnsi="Times New Roman" w:cs="Times New Roman"/>
              </w:rPr>
              <w:t>66.6</w:t>
            </w:r>
          </w:p>
        </w:tc>
        <w:tc>
          <w:tcPr>
            <w:tcW w:w="4191" w:type="dxa"/>
            <w:shd w:val="clear" w:color="auto" w:fill="auto"/>
          </w:tcPr>
          <w:p w:rsidR="00F37B0B" w:rsidRPr="00763997" w:rsidRDefault="00F37B0B" w:rsidP="00A67475">
            <w:pPr>
              <w:ind w:firstLine="0"/>
              <w:rPr>
                <w:rFonts w:ascii="Times New Roman" w:hAnsi="Times New Roman" w:cs="Times New Roman"/>
              </w:rPr>
            </w:pPr>
            <w:r w:rsidRPr="00763997">
              <w:rPr>
                <w:rFonts w:ascii="Times New Roman" w:hAnsi="Times New Roman" w:cs="Times New Roman"/>
              </w:rPr>
              <w:t>Лекарственными средствами и препаратами (кроме реализации наркосодержащих препаратов)</w:t>
            </w:r>
            <w:r w:rsidR="004702B3" w:rsidRPr="00763997">
              <w:rPr>
                <w:rFonts w:ascii="Times New Roman" w:hAnsi="Times New Roman" w:cs="Times New Roman"/>
              </w:rPr>
              <w:t xml:space="preserve"> за исключением лекарственных препаратов, подлежащих обязательной маркировке средствами </w:t>
            </w:r>
            <w:r w:rsidR="004702B3" w:rsidRPr="00763997">
              <w:rPr>
                <w:rFonts w:ascii="Times New Roman" w:hAnsi="Times New Roman" w:cs="Times New Roman"/>
              </w:rPr>
              <w:lastRenderedPageBreak/>
              <w:t xml:space="preserve">идентификации, в том числе контрольными (идентификационными) знаками в соответствии с Федеральным Законом от 12 апреля 2010 года № 61-ФЗ «Об обращении лекарственных средств»  </w:t>
            </w:r>
          </w:p>
        </w:tc>
        <w:tc>
          <w:tcPr>
            <w:tcW w:w="1680" w:type="dxa"/>
            <w:shd w:val="clear" w:color="auto" w:fill="auto"/>
          </w:tcPr>
          <w:p w:rsidR="00F37B0B" w:rsidRPr="00763997" w:rsidRDefault="00F37B0B" w:rsidP="00F37B0B">
            <w:pPr>
              <w:jc w:val="center"/>
              <w:rPr>
                <w:rFonts w:ascii="Times New Roman" w:hAnsi="Times New Roman" w:cs="Times New Roman"/>
              </w:rPr>
            </w:pPr>
            <w:r w:rsidRPr="00763997">
              <w:rPr>
                <w:rFonts w:ascii="Times New Roman" w:hAnsi="Times New Roman" w:cs="Times New Roman"/>
              </w:rPr>
              <w:lastRenderedPageBreak/>
              <w:t>0,84</w:t>
            </w:r>
          </w:p>
        </w:tc>
        <w:tc>
          <w:tcPr>
            <w:tcW w:w="1680" w:type="dxa"/>
            <w:shd w:val="clear" w:color="auto" w:fill="auto"/>
          </w:tcPr>
          <w:p w:rsidR="00F37B0B" w:rsidRPr="00763997" w:rsidRDefault="00F37B0B" w:rsidP="00F37B0B">
            <w:pPr>
              <w:jc w:val="center"/>
              <w:rPr>
                <w:rFonts w:ascii="Times New Roman" w:hAnsi="Times New Roman" w:cs="Times New Roman"/>
              </w:rPr>
            </w:pPr>
            <w:r w:rsidRPr="00763997"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1680" w:type="dxa"/>
            <w:shd w:val="clear" w:color="auto" w:fill="auto"/>
          </w:tcPr>
          <w:p w:rsidR="00F37B0B" w:rsidRPr="00763997" w:rsidRDefault="00F37B0B" w:rsidP="00F37B0B">
            <w:pPr>
              <w:jc w:val="center"/>
              <w:rPr>
                <w:rFonts w:ascii="Times New Roman" w:hAnsi="Times New Roman" w:cs="Times New Roman"/>
              </w:rPr>
            </w:pPr>
            <w:r w:rsidRPr="00763997">
              <w:rPr>
                <w:rFonts w:ascii="Times New Roman" w:hAnsi="Times New Roman" w:cs="Times New Roman"/>
              </w:rPr>
              <w:t>0,19</w:t>
            </w:r>
          </w:p>
        </w:tc>
      </w:tr>
      <w:tr w:rsidR="00F37B0B" w:rsidRPr="00763997" w:rsidTr="00F37B0B">
        <w:tc>
          <w:tcPr>
            <w:tcW w:w="777" w:type="dxa"/>
            <w:shd w:val="clear" w:color="auto" w:fill="auto"/>
          </w:tcPr>
          <w:p w:rsidR="00F37B0B" w:rsidRPr="00763997" w:rsidRDefault="00F37B0B" w:rsidP="00F37B0B">
            <w:pPr>
              <w:rPr>
                <w:rFonts w:ascii="Times New Roman" w:hAnsi="Times New Roman" w:cs="Times New Roman"/>
              </w:rPr>
            </w:pPr>
            <w:r w:rsidRPr="00763997">
              <w:rPr>
                <w:rFonts w:ascii="Times New Roman" w:hAnsi="Times New Roman" w:cs="Times New Roman"/>
              </w:rPr>
              <w:lastRenderedPageBreak/>
              <w:t>66.7</w:t>
            </w:r>
          </w:p>
        </w:tc>
        <w:tc>
          <w:tcPr>
            <w:tcW w:w="4191" w:type="dxa"/>
            <w:shd w:val="clear" w:color="auto" w:fill="auto"/>
          </w:tcPr>
          <w:p w:rsidR="00F37B0B" w:rsidRPr="00763997" w:rsidRDefault="00F37B0B" w:rsidP="00A67475">
            <w:pPr>
              <w:ind w:firstLine="0"/>
              <w:rPr>
                <w:rFonts w:ascii="Times New Roman" w:hAnsi="Times New Roman" w:cs="Times New Roman"/>
              </w:rPr>
            </w:pPr>
            <w:r w:rsidRPr="00763997">
              <w:rPr>
                <w:rFonts w:ascii="Times New Roman" w:hAnsi="Times New Roman" w:cs="Times New Roman"/>
              </w:rPr>
              <w:t>Лекарственными средствами и препаратами, включая наркосодержащие препараты, находящиеся на строгом учете</w:t>
            </w:r>
            <w:r w:rsidR="004702B3" w:rsidRPr="00763997">
              <w:rPr>
                <w:rFonts w:ascii="Times New Roman" w:hAnsi="Times New Roman" w:cs="Times New Roman"/>
              </w:rPr>
              <w:t xml:space="preserve">, за исключением лекарственных препаратов, подлежащих обязательной маркировке средствами идентификации, в том числе контрольными (идентификационными) знаками в соответствии с Федеральным Законом от 12 апреля 2010 года № 61-ФЗ «Об обращении лекарственных средств»  </w:t>
            </w:r>
          </w:p>
        </w:tc>
        <w:tc>
          <w:tcPr>
            <w:tcW w:w="1680" w:type="dxa"/>
            <w:shd w:val="clear" w:color="auto" w:fill="auto"/>
          </w:tcPr>
          <w:p w:rsidR="00F37B0B" w:rsidRPr="00763997" w:rsidRDefault="00F37B0B" w:rsidP="00F37B0B">
            <w:pPr>
              <w:jc w:val="center"/>
              <w:rPr>
                <w:rFonts w:ascii="Times New Roman" w:hAnsi="Times New Roman" w:cs="Times New Roman"/>
              </w:rPr>
            </w:pPr>
            <w:r w:rsidRPr="00763997">
              <w:rPr>
                <w:rFonts w:ascii="Times New Roman" w:hAnsi="Times New Roman" w:cs="Times New Roman"/>
              </w:rPr>
              <w:t>0,59</w:t>
            </w:r>
          </w:p>
        </w:tc>
        <w:tc>
          <w:tcPr>
            <w:tcW w:w="1680" w:type="dxa"/>
            <w:shd w:val="clear" w:color="auto" w:fill="auto"/>
          </w:tcPr>
          <w:p w:rsidR="00F37B0B" w:rsidRPr="00763997" w:rsidRDefault="00F37B0B" w:rsidP="00F37B0B">
            <w:pPr>
              <w:jc w:val="center"/>
              <w:rPr>
                <w:rFonts w:ascii="Times New Roman" w:hAnsi="Times New Roman" w:cs="Times New Roman"/>
              </w:rPr>
            </w:pPr>
            <w:r w:rsidRPr="00763997">
              <w:rPr>
                <w:rFonts w:ascii="Times New Roman" w:hAnsi="Times New Roman" w:cs="Times New Roman"/>
              </w:rPr>
              <w:t>0,144</w:t>
            </w:r>
          </w:p>
        </w:tc>
        <w:tc>
          <w:tcPr>
            <w:tcW w:w="1680" w:type="dxa"/>
            <w:shd w:val="clear" w:color="auto" w:fill="auto"/>
          </w:tcPr>
          <w:p w:rsidR="00F37B0B" w:rsidRPr="00763997" w:rsidRDefault="00F37B0B" w:rsidP="00F37B0B">
            <w:pPr>
              <w:jc w:val="center"/>
              <w:rPr>
                <w:rFonts w:ascii="Times New Roman" w:hAnsi="Times New Roman" w:cs="Times New Roman"/>
              </w:rPr>
            </w:pPr>
            <w:r w:rsidRPr="00763997">
              <w:rPr>
                <w:rFonts w:ascii="Times New Roman" w:hAnsi="Times New Roman" w:cs="Times New Roman"/>
              </w:rPr>
              <w:t>0,11</w:t>
            </w:r>
          </w:p>
        </w:tc>
      </w:tr>
    </w:tbl>
    <w:p w:rsidR="006A6711" w:rsidRDefault="006A6711" w:rsidP="0093555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4702B3" w:rsidRPr="00F37B0B" w:rsidRDefault="004702B3" w:rsidP="0093555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Строку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7"/>
        <w:gridCol w:w="4191"/>
        <w:gridCol w:w="1680"/>
        <w:gridCol w:w="1680"/>
        <w:gridCol w:w="1680"/>
      </w:tblGrid>
      <w:tr w:rsidR="00F37B0B" w:rsidRPr="00763997" w:rsidTr="00F37B0B">
        <w:tc>
          <w:tcPr>
            <w:tcW w:w="777" w:type="dxa"/>
            <w:shd w:val="clear" w:color="auto" w:fill="auto"/>
          </w:tcPr>
          <w:p w:rsidR="00F37B0B" w:rsidRPr="00763997" w:rsidRDefault="00F37B0B" w:rsidP="00F37B0B">
            <w:pPr>
              <w:rPr>
                <w:rFonts w:ascii="Times New Roman" w:hAnsi="Times New Roman" w:cs="Times New Roman"/>
              </w:rPr>
            </w:pPr>
            <w:r w:rsidRPr="00763997">
              <w:rPr>
                <w:rFonts w:ascii="Times New Roman" w:hAnsi="Times New Roman" w:cs="Times New Roman"/>
              </w:rPr>
              <w:t>77.1.5</w:t>
            </w:r>
          </w:p>
        </w:tc>
        <w:tc>
          <w:tcPr>
            <w:tcW w:w="4191" w:type="dxa"/>
            <w:shd w:val="clear" w:color="auto" w:fill="auto"/>
          </w:tcPr>
          <w:p w:rsidR="00F37B0B" w:rsidRPr="00763997" w:rsidRDefault="00F37B0B" w:rsidP="00A67475">
            <w:pPr>
              <w:ind w:firstLine="0"/>
              <w:rPr>
                <w:rFonts w:ascii="Times New Roman" w:hAnsi="Times New Roman" w:cs="Times New Roman"/>
              </w:rPr>
            </w:pPr>
            <w:r w:rsidRPr="00763997">
              <w:rPr>
                <w:rFonts w:ascii="Times New Roman" w:hAnsi="Times New Roman" w:cs="Times New Roman"/>
              </w:rPr>
              <w:t>Лекарственными средствами и препаратами</w:t>
            </w:r>
          </w:p>
        </w:tc>
        <w:tc>
          <w:tcPr>
            <w:tcW w:w="1680" w:type="dxa"/>
            <w:shd w:val="clear" w:color="auto" w:fill="auto"/>
          </w:tcPr>
          <w:p w:rsidR="00F37B0B" w:rsidRPr="00763997" w:rsidRDefault="00F37B0B" w:rsidP="00F37B0B">
            <w:pPr>
              <w:jc w:val="center"/>
              <w:rPr>
                <w:rFonts w:ascii="Times New Roman" w:hAnsi="Times New Roman" w:cs="Times New Roman"/>
              </w:rPr>
            </w:pPr>
            <w:r w:rsidRPr="00763997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680" w:type="dxa"/>
            <w:shd w:val="clear" w:color="auto" w:fill="auto"/>
          </w:tcPr>
          <w:p w:rsidR="00F37B0B" w:rsidRPr="00763997" w:rsidRDefault="00F37B0B" w:rsidP="00F37B0B">
            <w:pPr>
              <w:jc w:val="center"/>
              <w:rPr>
                <w:rFonts w:ascii="Times New Roman" w:hAnsi="Times New Roman" w:cs="Times New Roman"/>
              </w:rPr>
            </w:pPr>
            <w:r w:rsidRPr="00763997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680" w:type="dxa"/>
            <w:shd w:val="clear" w:color="auto" w:fill="auto"/>
          </w:tcPr>
          <w:p w:rsidR="00F37B0B" w:rsidRPr="00763997" w:rsidRDefault="00F37B0B" w:rsidP="00F37B0B">
            <w:pPr>
              <w:jc w:val="center"/>
              <w:rPr>
                <w:rFonts w:ascii="Times New Roman" w:hAnsi="Times New Roman" w:cs="Times New Roman"/>
              </w:rPr>
            </w:pPr>
            <w:r w:rsidRPr="00763997">
              <w:rPr>
                <w:rFonts w:ascii="Times New Roman" w:hAnsi="Times New Roman" w:cs="Times New Roman"/>
              </w:rPr>
              <w:t>0,12</w:t>
            </w:r>
          </w:p>
        </w:tc>
      </w:tr>
    </w:tbl>
    <w:p w:rsidR="00783B1B" w:rsidRDefault="00783B1B" w:rsidP="0093555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4702B3" w:rsidRDefault="00763997" w:rsidP="0093555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4702B3">
        <w:rPr>
          <w:rFonts w:ascii="Times New Roman" w:hAnsi="Times New Roman" w:cs="Times New Roman"/>
          <w:sz w:val="28"/>
          <w:szCs w:val="28"/>
        </w:rPr>
        <w:t xml:space="preserve">аменить строкой 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7"/>
        <w:gridCol w:w="4191"/>
        <w:gridCol w:w="1680"/>
        <w:gridCol w:w="1680"/>
        <w:gridCol w:w="1680"/>
      </w:tblGrid>
      <w:tr w:rsidR="004702B3" w:rsidRPr="00763997" w:rsidTr="004702B3">
        <w:tc>
          <w:tcPr>
            <w:tcW w:w="777" w:type="dxa"/>
            <w:shd w:val="clear" w:color="auto" w:fill="auto"/>
          </w:tcPr>
          <w:p w:rsidR="004702B3" w:rsidRPr="00763997" w:rsidRDefault="004702B3" w:rsidP="004702B3">
            <w:pPr>
              <w:rPr>
                <w:rFonts w:ascii="Times New Roman" w:hAnsi="Times New Roman" w:cs="Times New Roman"/>
              </w:rPr>
            </w:pPr>
            <w:r w:rsidRPr="00763997">
              <w:rPr>
                <w:rFonts w:ascii="Times New Roman" w:hAnsi="Times New Roman" w:cs="Times New Roman"/>
              </w:rPr>
              <w:t>77.1.5</w:t>
            </w:r>
          </w:p>
        </w:tc>
        <w:tc>
          <w:tcPr>
            <w:tcW w:w="4191" w:type="dxa"/>
            <w:shd w:val="clear" w:color="auto" w:fill="auto"/>
          </w:tcPr>
          <w:p w:rsidR="004702B3" w:rsidRPr="00763997" w:rsidRDefault="004702B3" w:rsidP="00A67475">
            <w:pPr>
              <w:ind w:firstLine="0"/>
              <w:rPr>
                <w:rFonts w:ascii="Times New Roman" w:hAnsi="Times New Roman" w:cs="Times New Roman"/>
              </w:rPr>
            </w:pPr>
            <w:r w:rsidRPr="00763997">
              <w:rPr>
                <w:rFonts w:ascii="Times New Roman" w:hAnsi="Times New Roman" w:cs="Times New Roman"/>
              </w:rPr>
              <w:t>Лекарственными средствами и препаратами,</w:t>
            </w:r>
            <w:r w:rsidR="006A6711" w:rsidRPr="00763997">
              <w:rPr>
                <w:rFonts w:ascii="Times New Roman" w:hAnsi="Times New Roman" w:cs="Times New Roman"/>
              </w:rPr>
              <w:t xml:space="preserve"> за исключением лекарственныхпрепаратов, подлежащих обязательной маркировке средствами идентификации, в том числе контрольными (идентификационными) знаками в соответствии с Федеральным Законом от 12 апреля 2010 года № 61-ФЗ «Об обращении лекарственных средств»  </w:t>
            </w:r>
          </w:p>
        </w:tc>
        <w:tc>
          <w:tcPr>
            <w:tcW w:w="1680" w:type="dxa"/>
            <w:shd w:val="clear" w:color="auto" w:fill="auto"/>
          </w:tcPr>
          <w:p w:rsidR="004702B3" w:rsidRPr="00763997" w:rsidRDefault="004702B3" w:rsidP="004702B3">
            <w:pPr>
              <w:jc w:val="center"/>
              <w:rPr>
                <w:rFonts w:ascii="Times New Roman" w:hAnsi="Times New Roman" w:cs="Times New Roman"/>
              </w:rPr>
            </w:pPr>
            <w:r w:rsidRPr="00763997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680" w:type="dxa"/>
            <w:shd w:val="clear" w:color="auto" w:fill="auto"/>
          </w:tcPr>
          <w:p w:rsidR="004702B3" w:rsidRPr="00763997" w:rsidRDefault="004702B3" w:rsidP="004702B3">
            <w:pPr>
              <w:jc w:val="center"/>
              <w:rPr>
                <w:rFonts w:ascii="Times New Roman" w:hAnsi="Times New Roman" w:cs="Times New Roman"/>
              </w:rPr>
            </w:pPr>
            <w:r w:rsidRPr="00763997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680" w:type="dxa"/>
            <w:shd w:val="clear" w:color="auto" w:fill="auto"/>
          </w:tcPr>
          <w:p w:rsidR="004702B3" w:rsidRPr="00763997" w:rsidRDefault="004702B3" w:rsidP="004702B3">
            <w:pPr>
              <w:jc w:val="center"/>
              <w:rPr>
                <w:rFonts w:ascii="Times New Roman" w:hAnsi="Times New Roman" w:cs="Times New Roman"/>
              </w:rPr>
            </w:pPr>
            <w:r w:rsidRPr="00763997">
              <w:rPr>
                <w:rFonts w:ascii="Times New Roman" w:hAnsi="Times New Roman" w:cs="Times New Roman"/>
              </w:rPr>
              <w:t>0,12</w:t>
            </w:r>
          </w:p>
        </w:tc>
      </w:tr>
    </w:tbl>
    <w:p w:rsidR="00763997" w:rsidRDefault="00763997" w:rsidP="0093555D">
      <w:pPr>
        <w:ind w:firstLine="708"/>
        <w:rPr>
          <w:rFonts w:ascii="Times New Roman" w:hAnsi="Times New Roman" w:cs="Times New Roman"/>
        </w:rPr>
      </w:pPr>
    </w:p>
    <w:p w:rsidR="004702B3" w:rsidRPr="00763997" w:rsidRDefault="00763997" w:rsidP="0093555D">
      <w:pPr>
        <w:ind w:firstLine="708"/>
        <w:rPr>
          <w:rFonts w:ascii="Times New Roman" w:hAnsi="Times New Roman" w:cs="Times New Roman"/>
        </w:rPr>
      </w:pPr>
      <w:r w:rsidRPr="00763997">
        <w:rPr>
          <w:rFonts w:ascii="Times New Roman" w:hAnsi="Times New Roman" w:cs="Times New Roman"/>
        </w:rPr>
        <w:t xml:space="preserve">Строку 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7"/>
        <w:gridCol w:w="4191"/>
        <w:gridCol w:w="1680"/>
        <w:gridCol w:w="1680"/>
        <w:gridCol w:w="1680"/>
      </w:tblGrid>
      <w:tr w:rsidR="00763997" w:rsidRPr="00763997" w:rsidTr="00105140">
        <w:tc>
          <w:tcPr>
            <w:tcW w:w="777" w:type="dxa"/>
            <w:shd w:val="clear" w:color="auto" w:fill="auto"/>
          </w:tcPr>
          <w:p w:rsidR="00763997" w:rsidRPr="00763997" w:rsidRDefault="00763997" w:rsidP="00105140">
            <w:pPr>
              <w:rPr>
                <w:rFonts w:ascii="Times New Roman" w:hAnsi="Times New Roman" w:cs="Times New Roman"/>
              </w:rPr>
            </w:pPr>
            <w:r w:rsidRPr="00763997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7</w:t>
            </w:r>
            <w:r w:rsidRPr="00763997">
              <w:rPr>
                <w:rFonts w:ascii="Times New Roman" w:hAnsi="Times New Roman" w:cs="Times New Roman"/>
              </w:rPr>
              <w:t>.2.5</w:t>
            </w:r>
          </w:p>
        </w:tc>
        <w:tc>
          <w:tcPr>
            <w:tcW w:w="4191" w:type="dxa"/>
            <w:shd w:val="clear" w:color="auto" w:fill="auto"/>
          </w:tcPr>
          <w:p w:rsidR="00763997" w:rsidRPr="00763997" w:rsidRDefault="00763997" w:rsidP="00A67475">
            <w:pPr>
              <w:ind w:firstLine="0"/>
              <w:rPr>
                <w:rFonts w:ascii="Times New Roman" w:hAnsi="Times New Roman" w:cs="Times New Roman"/>
              </w:rPr>
            </w:pPr>
            <w:r w:rsidRPr="00763997">
              <w:rPr>
                <w:rFonts w:ascii="Times New Roman" w:hAnsi="Times New Roman" w:cs="Times New Roman"/>
              </w:rPr>
              <w:t xml:space="preserve">Лекарственными средствами и препаратами </w:t>
            </w:r>
          </w:p>
        </w:tc>
        <w:tc>
          <w:tcPr>
            <w:tcW w:w="1680" w:type="dxa"/>
            <w:shd w:val="clear" w:color="auto" w:fill="auto"/>
          </w:tcPr>
          <w:p w:rsidR="00763997" w:rsidRPr="00763997" w:rsidRDefault="00763997" w:rsidP="00105140">
            <w:pPr>
              <w:jc w:val="center"/>
              <w:rPr>
                <w:rFonts w:ascii="Times New Roman" w:hAnsi="Times New Roman" w:cs="Times New Roman"/>
              </w:rPr>
            </w:pPr>
            <w:r w:rsidRPr="00763997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680" w:type="dxa"/>
            <w:shd w:val="clear" w:color="auto" w:fill="auto"/>
          </w:tcPr>
          <w:p w:rsidR="00763997" w:rsidRPr="00763997" w:rsidRDefault="00763997" w:rsidP="00105140">
            <w:pPr>
              <w:jc w:val="center"/>
              <w:rPr>
                <w:rFonts w:ascii="Times New Roman" w:hAnsi="Times New Roman" w:cs="Times New Roman"/>
              </w:rPr>
            </w:pPr>
            <w:r w:rsidRPr="00763997"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1680" w:type="dxa"/>
            <w:shd w:val="clear" w:color="auto" w:fill="auto"/>
          </w:tcPr>
          <w:p w:rsidR="00763997" w:rsidRPr="00763997" w:rsidRDefault="00763997" w:rsidP="00105140">
            <w:pPr>
              <w:jc w:val="center"/>
              <w:rPr>
                <w:rFonts w:ascii="Times New Roman" w:hAnsi="Times New Roman" w:cs="Times New Roman"/>
              </w:rPr>
            </w:pPr>
            <w:r w:rsidRPr="00763997">
              <w:rPr>
                <w:rFonts w:ascii="Times New Roman" w:hAnsi="Times New Roman" w:cs="Times New Roman"/>
              </w:rPr>
              <w:t>0,12</w:t>
            </w:r>
          </w:p>
        </w:tc>
      </w:tr>
    </w:tbl>
    <w:p w:rsidR="00763997" w:rsidRPr="00763997" w:rsidRDefault="00763997" w:rsidP="0093555D">
      <w:pPr>
        <w:ind w:firstLine="708"/>
        <w:rPr>
          <w:rFonts w:ascii="Times New Roman" w:hAnsi="Times New Roman" w:cs="Times New Roman"/>
        </w:rPr>
      </w:pPr>
    </w:p>
    <w:p w:rsidR="00763997" w:rsidRPr="00763997" w:rsidRDefault="00763997" w:rsidP="0093555D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Pr="00763997">
        <w:rPr>
          <w:rFonts w:ascii="Times New Roman" w:hAnsi="Times New Roman" w:cs="Times New Roman"/>
        </w:rPr>
        <w:t xml:space="preserve">аменить строкой 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7"/>
        <w:gridCol w:w="4191"/>
        <w:gridCol w:w="1680"/>
        <w:gridCol w:w="1680"/>
        <w:gridCol w:w="1680"/>
      </w:tblGrid>
      <w:tr w:rsidR="00763997" w:rsidRPr="00763997" w:rsidTr="00105140">
        <w:tc>
          <w:tcPr>
            <w:tcW w:w="777" w:type="dxa"/>
            <w:shd w:val="clear" w:color="auto" w:fill="auto"/>
          </w:tcPr>
          <w:p w:rsidR="00763997" w:rsidRPr="00763997" w:rsidRDefault="00763997" w:rsidP="00105140">
            <w:pPr>
              <w:rPr>
                <w:rFonts w:ascii="Times New Roman" w:hAnsi="Times New Roman" w:cs="Times New Roman"/>
              </w:rPr>
            </w:pPr>
            <w:r w:rsidRPr="00763997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7</w:t>
            </w:r>
            <w:r w:rsidRPr="00763997">
              <w:rPr>
                <w:rFonts w:ascii="Times New Roman" w:hAnsi="Times New Roman" w:cs="Times New Roman"/>
              </w:rPr>
              <w:t>.2.5</w:t>
            </w:r>
          </w:p>
        </w:tc>
        <w:tc>
          <w:tcPr>
            <w:tcW w:w="4191" w:type="dxa"/>
            <w:shd w:val="clear" w:color="auto" w:fill="auto"/>
          </w:tcPr>
          <w:p w:rsidR="00763997" w:rsidRPr="00763997" w:rsidRDefault="00763997" w:rsidP="00A67475">
            <w:pPr>
              <w:ind w:firstLine="0"/>
              <w:rPr>
                <w:rFonts w:ascii="Times New Roman" w:hAnsi="Times New Roman" w:cs="Times New Roman"/>
              </w:rPr>
            </w:pPr>
            <w:r w:rsidRPr="00763997">
              <w:rPr>
                <w:rFonts w:ascii="Times New Roman" w:hAnsi="Times New Roman" w:cs="Times New Roman"/>
              </w:rPr>
              <w:t xml:space="preserve">Лекарственными средствами и препаратами, за исключением лекарственных препаратов, подлежащих обязательной маркировке средствами идентификации, в том числе контрольными (идентификационными) знаками в соответствии с Федеральным Законом </w:t>
            </w:r>
            <w:r w:rsidRPr="00763997">
              <w:rPr>
                <w:rFonts w:ascii="Times New Roman" w:hAnsi="Times New Roman" w:cs="Times New Roman"/>
              </w:rPr>
              <w:lastRenderedPageBreak/>
              <w:t xml:space="preserve">от 12 апреля 2010 года № 61-ФЗ «Об обращении лекарственных средств»   </w:t>
            </w:r>
          </w:p>
        </w:tc>
        <w:tc>
          <w:tcPr>
            <w:tcW w:w="1680" w:type="dxa"/>
            <w:shd w:val="clear" w:color="auto" w:fill="auto"/>
          </w:tcPr>
          <w:p w:rsidR="00763997" w:rsidRPr="00763997" w:rsidRDefault="00763997" w:rsidP="00105140">
            <w:pPr>
              <w:jc w:val="center"/>
              <w:rPr>
                <w:rFonts w:ascii="Times New Roman" w:hAnsi="Times New Roman" w:cs="Times New Roman"/>
              </w:rPr>
            </w:pPr>
            <w:r w:rsidRPr="00763997">
              <w:rPr>
                <w:rFonts w:ascii="Times New Roman" w:hAnsi="Times New Roman" w:cs="Times New Roman"/>
              </w:rPr>
              <w:lastRenderedPageBreak/>
              <w:t>1,00</w:t>
            </w:r>
          </w:p>
        </w:tc>
        <w:tc>
          <w:tcPr>
            <w:tcW w:w="1680" w:type="dxa"/>
            <w:shd w:val="clear" w:color="auto" w:fill="auto"/>
          </w:tcPr>
          <w:p w:rsidR="00763997" w:rsidRPr="00763997" w:rsidRDefault="00763997" w:rsidP="00105140">
            <w:pPr>
              <w:jc w:val="center"/>
              <w:rPr>
                <w:rFonts w:ascii="Times New Roman" w:hAnsi="Times New Roman" w:cs="Times New Roman"/>
              </w:rPr>
            </w:pPr>
            <w:r w:rsidRPr="00763997"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1680" w:type="dxa"/>
            <w:shd w:val="clear" w:color="auto" w:fill="auto"/>
          </w:tcPr>
          <w:p w:rsidR="00763997" w:rsidRPr="00763997" w:rsidRDefault="00763997" w:rsidP="00105140">
            <w:pPr>
              <w:jc w:val="center"/>
              <w:rPr>
                <w:rFonts w:ascii="Times New Roman" w:hAnsi="Times New Roman" w:cs="Times New Roman"/>
              </w:rPr>
            </w:pPr>
            <w:r w:rsidRPr="00763997">
              <w:rPr>
                <w:rFonts w:ascii="Times New Roman" w:hAnsi="Times New Roman" w:cs="Times New Roman"/>
              </w:rPr>
              <w:t>0,12</w:t>
            </w:r>
          </w:p>
        </w:tc>
      </w:tr>
    </w:tbl>
    <w:p w:rsidR="00763997" w:rsidRPr="00F37B0B" w:rsidRDefault="00763997" w:rsidP="0093555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00DD8" w:rsidRPr="00EF40B3" w:rsidRDefault="006112FC" w:rsidP="00700D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12B14" w:rsidRPr="00EF40B3">
        <w:rPr>
          <w:rFonts w:ascii="Times New Roman" w:hAnsi="Times New Roman" w:cs="Times New Roman"/>
          <w:sz w:val="28"/>
          <w:szCs w:val="28"/>
        </w:rPr>
        <w:t xml:space="preserve">. </w:t>
      </w:r>
      <w:r w:rsidR="00C0530D" w:rsidRPr="00C0530D">
        <w:rPr>
          <w:rFonts w:ascii="Times New Roman" w:hAnsi="Times New Roman" w:cs="Times New Roman"/>
          <w:sz w:val="28"/>
          <w:szCs w:val="28"/>
        </w:rPr>
        <w:t>Контроль за выполнением настоящего решения возложить на постоянную комиссию Совета муниципального образования Кавказский район по финансово-бюджетной и налоговой политике, торговле, предпринимательству (Емиц).</w:t>
      </w:r>
    </w:p>
    <w:p w:rsidR="0049645A" w:rsidRPr="00EF40B3" w:rsidRDefault="006112FC" w:rsidP="0049645A">
      <w:pPr>
        <w:rPr>
          <w:rFonts w:ascii="Times New Roman" w:hAnsi="Times New Roman" w:cs="Times New Roman"/>
          <w:sz w:val="28"/>
          <w:szCs w:val="28"/>
        </w:rPr>
      </w:pPr>
      <w:bookmarkStart w:id="2" w:name="sub_3"/>
      <w:r>
        <w:rPr>
          <w:rFonts w:ascii="Times New Roman" w:hAnsi="Times New Roman" w:cs="Times New Roman"/>
          <w:sz w:val="28"/>
          <w:szCs w:val="28"/>
        </w:rPr>
        <w:t>3</w:t>
      </w:r>
      <w:r w:rsidR="0049645A" w:rsidRPr="00EF40B3">
        <w:rPr>
          <w:rFonts w:ascii="Times New Roman" w:hAnsi="Times New Roman" w:cs="Times New Roman"/>
          <w:sz w:val="28"/>
          <w:szCs w:val="28"/>
        </w:rPr>
        <w:t>. Настоящее решение вступает в силу с 01.01.20</w:t>
      </w:r>
      <w:r w:rsidR="006A6711">
        <w:rPr>
          <w:rFonts w:ascii="Times New Roman" w:hAnsi="Times New Roman" w:cs="Times New Roman"/>
          <w:sz w:val="28"/>
          <w:szCs w:val="28"/>
        </w:rPr>
        <w:t>20</w:t>
      </w:r>
      <w:r w:rsidR="00C31EF2">
        <w:rPr>
          <w:rFonts w:ascii="Times New Roman" w:hAnsi="Times New Roman" w:cs="Times New Roman"/>
          <w:sz w:val="28"/>
          <w:szCs w:val="28"/>
        </w:rPr>
        <w:t xml:space="preserve"> года</w:t>
      </w:r>
      <w:r w:rsidR="0049645A" w:rsidRPr="00EF40B3">
        <w:rPr>
          <w:rFonts w:ascii="Times New Roman" w:hAnsi="Times New Roman" w:cs="Times New Roman"/>
          <w:sz w:val="28"/>
          <w:szCs w:val="28"/>
        </w:rPr>
        <w:t xml:space="preserve">, но не ранее чем по истечении одного месяца со дня </w:t>
      </w:r>
      <w:r w:rsidR="0049645A" w:rsidRPr="00D35040">
        <w:rPr>
          <w:rFonts w:ascii="Times New Roman" w:hAnsi="Times New Roman" w:cs="Times New Roman"/>
          <w:sz w:val="28"/>
          <w:szCs w:val="28"/>
        </w:rPr>
        <w:t xml:space="preserve">его </w:t>
      </w:r>
      <w:hyperlink r:id="rId12" w:history="1">
        <w:r w:rsidR="0049645A" w:rsidRPr="00D3504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официального опубликования</w:t>
        </w:r>
      </w:hyperlink>
      <w:r w:rsidR="0049645A" w:rsidRPr="00D35040">
        <w:rPr>
          <w:rFonts w:ascii="Times New Roman" w:hAnsi="Times New Roman" w:cs="Times New Roman"/>
          <w:sz w:val="28"/>
          <w:szCs w:val="28"/>
        </w:rPr>
        <w:t>.</w:t>
      </w:r>
    </w:p>
    <w:bookmarkEnd w:id="1"/>
    <w:bookmarkEnd w:id="2"/>
    <w:p w:rsidR="00700DD8" w:rsidRDefault="00700DD8" w:rsidP="00C0530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00DD8" w:rsidRDefault="00700DD8" w:rsidP="00C0530D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4A0"/>
      </w:tblPr>
      <w:tblGrid>
        <w:gridCol w:w="4219"/>
        <w:gridCol w:w="1559"/>
        <w:gridCol w:w="3969"/>
      </w:tblGrid>
      <w:tr w:rsidR="00700DD8" w:rsidRPr="00C321BF" w:rsidTr="00377978">
        <w:tc>
          <w:tcPr>
            <w:tcW w:w="4219" w:type="dxa"/>
            <w:hideMark/>
          </w:tcPr>
          <w:p w:rsidR="00700DD8" w:rsidRPr="00C321BF" w:rsidRDefault="00700DD8" w:rsidP="00377978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21BF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700DD8" w:rsidRPr="00C321BF" w:rsidRDefault="00700DD8" w:rsidP="0037797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21BF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700DD8" w:rsidRPr="00C321BF" w:rsidRDefault="00700DD8" w:rsidP="0037797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21BF">
              <w:rPr>
                <w:rFonts w:ascii="Times New Roman" w:hAnsi="Times New Roman" w:cs="Times New Roman"/>
                <w:sz w:val="28"/>
                <w:szCs w:val="28"/>
              </w:rPr>
              <w:t>Кавказский район</w:t>
            </w:r>
          </w:p>
          <w:p w:rsidR="00700DD8" w:rsidRPr="00C321BF" w:rsidRDefault="00700DD8" w:rsidP="003779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321BF">
              <w:rPr>
                <w:rFonts w:ascii="Times New Roman" w:hAnsi="Times New Roman" w:cs="Times New Roman"/>
                <w:sz w:val="28"/>
                <w:szCs w:val="28"/>
              </w:rPr>
              <w:t>В.Н.Очкаласов</w:t>
            </w:r>
          </w:p>
        </w:tc>
        <w:tc>
          <w:tcPr>
            <w:tcW w:w="1559" w:type="dxa"/>
          </w:tcPr>
          <w:p w:rsidR="00700DD8" w:rsidRPr="00C321BF" w:rsidRDefault="00700DD8" w:rsidP="00377978">
            <w:pPr>
              <w:snapToGrid w:val="0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3969" w:type="dxa"/>
            <w:hideMark/>
          </w:tcPr>
          <w:p w:rsidR="00700DD8" w:rsidRPr="00C321BF" w:rsidRDefault="00700DD8" w:rsidP="00377978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0"/>
              </w:rPr>
            </w:pPr>
            <w:r w:rsidRPr="00C321BF">
              <w:rPr>
                <w:rFonts w:ascii="Times New Roman" w:hAnsi="Times New Roman" w:cs="Times New Roman"/>
                <w:sz w:val="28"/>
                <w:szCs w:val="20"/>
              </w:rPr>
              <w:t>Председатель Совета</w:t>
            </w:r>
          </w:p>
          <w:p w:rsidR="00700DD8" w:rsidRPr="00C321BF" w:rsidRDefault="00700DD8" w:rsidP="0037797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21BF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700DD8" w:rsidRPr="00C321BF" w:rsidRDefault="00700DD8" w:rsidP="0037797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21BF">
              <w:rPr>
                <w:rFonts w:ascii="Times New Roman" w:hAnsi="Times New Roman" w:cs="Times New Roman"/>
                <w:sz w:val="28"/>
                <w:szCs w:val="28"/>
              </w:rPr>
              <w:t>Кавказский район</w:t>
            </w:r>
          </w:p>
          <w:p w:rsidR="00700DD8" w:rsidRPr="00C321BF" w:rsidRDefault="00700DD8" w:rsidP="00377978">
            <w:pPr>
              <w:jc w:val="right"/>
              <w:rPr>
                <w:rFonts w:ascii="Times New Roman" w:hAnsi="Times New Roman" w:cs="Times New Roman"/>
                <w:sz w:val="28"/>
                <w:szCs w:val="20"/>
              </w:rPr>
            </w:pPr>
            <w:r w:rsidRPr="00C321BF">
              <w:rPr>
                <w:rFonts w:ascii="Times New Roman" w:hAnsi="Times New Roman" w:cs="Times New Roman"/>
                <w:sz w:val="28"/>
                <w:szCs w:val="20"/>
              </w:rPr>
              <w:t>И.В.Кошелев</w:t>
            </w:r>
          </w:p>
        </w:tc>
      </w:tr>
    </w:tbl>
    <w:p w:rsidR="00700DD8" w:rsidRDefault="00700DD8" w:rsidP="00C0530D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700DD8" w:rsidSect="00F37B0B">
      <w:headerReference w:type="default" r:id="rId13"/>
      <w:pgSz w:w="11906" w:h="16838"/>
      <w:pgMar w:top="1134" w:right="566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5264" w:rsidRDefault="00165264" w:rsidP="007248A4">
      <w:r>
        <w:separator/>
      </w:r>
    </w:p>
  </w:endnote>
  <w:endnote w:type="continuationSeparator" w:id="1">
    <w:p w:rsidR="00165264" w:rsidRDefault="00165264" w:rsidP="00724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5264" w:rsidRDefault="00165264" w:rsidP="007248A4">
      <w:r>
        <w:separator/>
      </w:r>
    </w:p>
  </w:footnote>
  <w:footnote w:type="continuationSeparator" w:id="1">
    <w:p w:rsidR="00165264" w:rsidRDefault="00165264" w:rsidP="007248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36475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05140" w:rsidRPr="007248A4" w:rsidRDefault="00CA1399" w:rsidP="00A67475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248A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05140" w:rsidRPr="007248A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248A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D7296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7248A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20F8F"/>
    <w:multiLevelType w:val="hybridMultilevel"/>
    <w:tmpl w:val="95B4C06C"/>
    <w:lvl w:ilvl="0" w:tplc="440AB314">
      <w:start w:val="1"/>
      <w:numFmt w:val="decimal"/>
      <w:lvlText w:val="%1."/>
      <w:lvlJc w:val="left"/>
      <w:pPr>
        <w:ind w:left="1814" w:hanging="11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734A"/>
    <w:rsid w:val="00105140"/>
    <w:rsid w:val="00142DDC"/>
    <w:rsid w:val="00165264"/>
    <w:rsid w:val="001A04C7"/>
    <w:rsid w:val="002A1369"/>
    <w:rsid w:val="00377978"/>
    <w:rsid w:val="004702B3"/>
    <w:rsid w:val="0049645A"/>
    <w:rsid w:val="00563221"/>
    <w:rsid w:val="006112FC"/>
    <w:rsid w:val="0063734A"/>
    <w:rsid w:val="006A6711"/>
    <w:rsid w:val="00700DD8"/>
    <w:rsid w:val="007248A4"/>
    <w:rsid w:val="0074244F"/>
    <w:rsid w:val="00763997"/>
    <w:rsid w:val="00783B1B"/>
    <w:rsid w:val="007B5747"/>
    <w:rsid w:val="008D7296"/>
    <w:rsid w:val="0093555D"/>
    <w:rsid w:val="009B196F"/>
    <w:rsid w:val="00A64110"/>
    <w:rsid w:val="00A67475"/>
    <w:rsid w:val="00B12B14"/>
    <w:rsid w:val="00B1584A"/>
    <w:rsid w:val="00B53304"/>
    <w:rsid w:val="00BF39C2"/>
    <w:rsid w:val="00C02552"/>
    <w:rsid w:val="00C0530D"/>
    <w:rsid w:val="00C31EF2"/>
    <w:rsid w:val="00C56813"/>
    <w:rsid w:val="00CA1399"/>
    <w:rsid w:val="00D35040"/>
    <w:rsid w:val="00DE6297"/>
    <w:rsid w:val="00EF40B3"/>
    <w:rsid w:val="00F37B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DD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00DD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0DD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uiPriority w:val="99"/>
    <w:rsid w:val="00700DD8"/>
    <w:rPr>
      <w:b w:val="0"/>
      <w:bCs w:val="0"/>
      <w:color w:val="106BBE"/>
    </w:rPr>
  </w:style>
  <w:style w:type="paragraph" w:styleId="a4">
    <w:name w:val="List Paragraph"/>
    <w:basedOn w:val="a"/>
    <w:uiPriority w:val="34"/>
    <w:qFormat/>
    <w:rsid w:val="0093555D"/>
    <w:pPr>
      <w:ind w:left="720"/>
      <w:contextualSpacing/>
    </w:pPr>
  </w:style>
  <w:style w:type="table" w:styleId="a5">
    <w:name w:val="Table Grid"/>
    <w:basedOn w:val="a1"/>
    <w:uiPriority w:val="59"/>
    <w:rsid w:val="00A641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3504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504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7248A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248A4"/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248A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248A4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DD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00DD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0DD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uiPriority w:val="99"/>
    <w:rsid w:val="00700DD8"/>
    <w:rPr>
      <w:b w:val="0"/>
      <w:bCs w:val="0"/>
      <w:color w:val="106BBE"/>
    </w:rPr>
  </w:style>
  <w:style w:type="paragraph" w:styleId="a4">
    <w:name w:val="List Paragraph"/>
    <w:basedOn w:val="a"/>
    <w:uiPriority w:val="34"/>
    <w:qFormat/>
    <w:rsid w:val="0093555D"/>
    <w:pPr>
      <w:ind w:left="720"/>
      <w:contextualSpacing/>
    </w:pPr>
  </w:style>
  <w:style w:type="table" w:styleId="a5">
    <w:name w:val="Table Grid"/>
    <w:basedOn w:val="a1"/>
    <w:uiPriority w:val="59"/>
    <w:rsid w:val="00A641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3504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504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7248A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248A4"/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248A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248A4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43576273.0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23845754.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71333958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0800200.20026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FA731-766C-4DC5-8787-1F2C64384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Serbina</dc:creator>
  <cp:lastModifiedBy>sov</cp:lastModifiedBy>
  <cp:revision>2</cp:revision>
  <cp:lastPrinted>2019-11-19T12:13:00Z</cp:lastPrinted>
  <dcterms:created xsi:type="dcterms:W3CDTF">2019-11-27T12:41:00Z</dcterms:created>
  <dcterms:modified xsi:type="dcterms:W3CDTF">2019-11-27T12:41:00Z</dcterms:modified>
</cp:coreProperties>
</file>